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FA" w:rsidRPr="0050774C" w:rsidRDefault="00BE12FA" w:rsidP="00BE12FA">
      <w:pPr>
        <w:shd w:val="clear" w:color="auto" w:fill="FFFFFF"/>
        <w:spacing w:after="105" w:line="240" w:lineRule="auto"/>
        <w:ind w:left="360" w:hanging="360"/>
        <w:textAlignment w:val="baseline"/>
        <w:rPr>
          <w:rFonts w:ascii="Arial" w:eastAsia="Times New Roman" w:hAnsi="Arial" w:cs="Arial"/>
          <w:i/>
          <w:iCs/>
          <w:sz w:val="32"/>
          <w:szCs w:val="32"/>
        </w:rPr>
      </w:pPr>
      <w:r w:rsidRPr="0050774C">
        <w:rPr>
          <w:rFonts w:ascii="Arial" w:eastAsia="Times New Roman" w:hAnsi="Arial" w:cs="Arial"/>
          <w:i/>
          <w:iCs/>
          <w:sz w:val="32"/>
          <w:szCs w:val="32"/>
        </w:rPr>
        <w:t>PhD position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- ANGWIN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0774C">
        <w:rPr>
          <w:rFonts w:ascii="Arial" w:eastAsia="Times New Roman" w:hAnsi="Arial" w:cs="Arial"/>
          <w:b/>
          <w:bCs/>
          <w:sz w:val="24"/>
          <w:szCs w:val="24"/>
        </w:rPr>
        <w:t>Starting date</w:t>
      </w:r>
    </w:p>
    <w:p w:rsidR="00BE12FA" w:rsidRPr="0050774C" w:rsidRDefault="00BE12FA" w:rsidP="00BE12FA">
      <w:pPr>
        <w:shd w:val="clear" w:color="auto" w:fill="FFFFFF"/>
        <w:spacing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Fall 2023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 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0774C">
        <w:rPr>
          <w:rFonts w:ascii="Arial" w:eastAsia="Times New Roman" w:hAnsi="Arial" w:cs="Arial"/>
          <w:b/>
          <w:bCs/>
          <w:sz w:val="24"/>
          <w:szCs w:val="24"/>
        </w:rPr>
        <w:t>Duration</w:t>
      </w:r>
    </w:p>
    <w:p w:rsidR="00BE12FA" w:rsidRPr="0050774C" w:rsidRDefault="00BE12FA" w:rsidP="00BE12FA">
      <w:pPr>
        <w:shd w:val="clear" w:color="auto" w:fill="FFFFFF"/>
        <w:spacing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3 years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 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outlineLvl w:val="3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b/>
          <w:bCs/>
          <w:sz w:val="24"/>
          <w:szCs w:val="24"/>
        </w:rPr>
        <w:t>The A</w:t>
      </w:r>
      <w:r>
        <w:rPr>
          <w:rFonts w:ascii="Arial" w:eastAsia="Times New Roman" w:hAnsi="Arial" w:cs="Arial"/>
          <w:b/>
          <w:bCs/>
          <w:sz w:val="24"/>
          <w:szCs w:val="24"/>
        </w:rPr>
        <w:t>Ntarctic Gravity Wave Instrument Network</w:t>
      </w:r>
      <w:r w:rsidRPr="0050774C">
        <w:rPr>
          <w:rFonts w:ascii="Arial" w:eastAsia="Times New Roman" w:hAnsi="Arial" w:cs="Arial"/>
          <w:b/>
          <w:bCs/>
          <w:sz w:val="24"/>
          <w:szCs w:val="24"/>
        </w:rPr>
        <w:t xml:space="preserve"> (A</w:t>
      </w:r>
      <w:r>
        <w:rPr>
          <w:rFonts w:ascii="Arial" w:eastAsia="Times New Roman" w:hAnsi="Arial" w:cs="Arial"/>
          <w:b/>
          <w:bCs/>
          <w:sz w:val="24"/>
          <w:szCs w:val="24"/>
        </w:rPr>
        <w:t>NGWIN</w:t>
      </w:r>
      <w:r w:rsidRPr="0050774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AE119B" w:rsidRDefault="00BE12FA" w:rsidP="00AE119B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 xml:space="preserve">The Antarctic Gravity Wave Imaging Network (ANGWIN) is a cooperative effort of six international Antarctic programs to collect continent-wide gravity wave (GW) measurements. The network capitalizes on existing optical and radar measurement capabilities </w:t>
      </w:r>
      <w:r>
        <w:rPr>
          <w:rFonts w:ascii="Arial" w:eastAsia="Times New Roman" w:hAnsi="Arial" w:cs="Arial"/>
          <w:sz w:val="20"/>
          <w:szCs w:val="20"/>
        </w:rPr>
        <w:t xml:space="preserve">around the Antarctic continent and </w:t>
      </w:r>
      <w:r w:rsidRPr="00BE12FA">
        <w:rPr>
          <w:rFonts w:ascii="Arial" w:eastAsia="Times New Roman" w:hAnsi="Arial" w:cs="Arial"/>
          <w:sz w:val="20"/>
          <w:szCs w:val="20"/>
        </w:rPr>
        <w:t>at</w:t>
      </w:r>
      <w:r>
        <w:rPr>
          <w:rFonts w:ascii="Arial" w:eastAsia="Times New Roman" w:hAnsi="Arial" w:cs="Arial"/>
          <w:sz w:val="20"/>
          <w:szCs w:val="20"/>
        </w:rPr>
        <w:t xml:space="preserve"> the South Pole</w:t>
      </w:r>
      <w:r w:rsidRPr="00BE12FA">
        <w:rPr>
          <w:rFonts w:ascii="Arial" w:eastAsia="Times New Roman" w:hAnsi="Arial" w:cs="Arial"/>
          <w:sz w:val="20"/>
          <w:szCs w:val="20"/>
        </w:rPr>
        <w:t xml:space="preserve">. Infrared (IR) all-sky mesospheric OH (hydroxyl) </w:t>
      </w:r>
      <w:proofErr w:type="gramStart"/>
      <w:r w:rsidRPr="00BE12FA">
        <w:rPr>
          <w:rFonts w:ascii="Arial" w:eastAsia="Times New Roman" w:hAnsi="Arial" w:cs="Arial"/>
          <w:sz w:val="20"/>
          <w:szCs w:val="20"/>
        </w:rPr>
        <w:t>imagers,</w:t>
      </w:r>
      <w:proofErr w:type="gramEnd"/>
      <w:r w:rsidRPr="00BE12FA">
        <w:rPr>
          <w:rFonts w:ascii="Arial" w:eastAsia="Times New Roman" w:hAnsi="Arial" w:cs="Arial"/>
          <w:sz w:val="20"/>
          <w:szCs w:val="20"/>
        </w:rPr>
        <w:t xml:space="preserve"> and Advanced Mesospheric Temperature Mapper (AMTM) instruments are operated to </w:t>
      </w:r>
      <w:r>
        <w:rPr>
          <w:rFonts w:ascii="Arial" w:eastAsia="Times New Roman" w:hAnsi="Arial" w:cs="Arial"/>
          <w:sz w:val="20"/>
          <w:szCs w:val="20"/>
        </w:rPr>
        <w:t xml:space="preserve">develop </w:t>
      </w:r>
      <w:r w:rsidRPr="00BE12FA">
        <w:rPr>
          <w:rFonts w:ascii="Arial" w:eastAsia="Times New Roman" w:hAnsi="Arial" w:cs="Arial"/>
          <w:sz w:val="20"/>
          <w:szCs w:val="20"/>
        </w:rPr>
        <w:t xml:space="preserve">unprecedented </w:t>
      </w:r>
      <w:r>
        <w:rPr>
          <w:rFonts w:ascii="Arial" w:eastAsia="Times New Roman" w:hAnsi="Arial" w:cs="Arial"/>
          <w:sz w:val="20"/>
          <w:szCs w:val="20"/>
        </w:rPr>
        <w:t>resources</w:t>
      </w:r>
      <w:r w:rsidR="00437EF0">
        <w:rPr>
          <w:rFonts w:ascii="Arial" w:eastAsia="Times New Roman" w:hAnsi="Arial" w:cs="Arial"/>
          <w:sz w:val="20"/>
          <w:szCs w:val="20"/>
        </w:rPr>
        <w:t xml:space="preserve"> for studying GW</w:t>
      </w:r>
      <w:r w:rsidRPr="00BE12FA">
        <w:rPr>
          <w:rFonts w:ascii="Arial" w:eastAsia="Times New Roman" w:hAnsi="Arial" w:cs="Arial"/>
          <w:sz w:val="20"/>
          <w:szCs w:val="20"/>
        </w:rPr>
        <w:t xml:space="preserve"> properties on a continental scale. ANGWIN represents a novel opportunity for the international Antarctic research community to work together producing "high impact" science well above that which </w:t>
      </w:r>
      <w:proofErr w:type="gramStart"/>
      <w:r w:rsidRPr="00BE12FA">
        <w:rPr>
          <w:rFonts w:ascii="Arial" w:eastAsia="Times New Roman" w:hAnsi="Arial" w:cs="Arial"/>
          <w:sz w:val="20"/>
          <w:szCs w:val="20"/>
        </w:rPr>
        <w:t>can be achieved</w:t>
      </w:r>
      <w:proofErr w:type="gramEnd"/>
      <w:r w:rsidRPr="00BE12FA">
        <w:rPr>
          <w:rFonts w:ascii="Arial" w:eastAsia="Times New Roman" w:hAnsi="Arial" w:cs="Arial"/>
          <w:sz w:val="20"/>
          <w:szCs w:val="20"/>
        </w:rPr>
        <w:t xml:space="preserve"> individually. </w:t>
      </w:r>
      <w:r w:rsidR="00AE119B">
        <w:rPr>
          <w:rFonts w:ascii="Arial" w:eastAsia="Times New Roman" w:hAnsi="Arial" w:cs="Arial"/>
          <w:sz w:val="20"/>
          <w:szCs w:val="20"/>
        </w:rPr>
        <w:t>The main research goals for this project are:</w:t>
      </w:r>
    </w:p>
    <w:p w:rsidR="00AE119B" w:rsidRPr="00AE119B" w:rsidRDefault="00AE119B" w:rsidP="00AE11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119B">
        <w:rPr>
          <w:rFonts w:ascii="Arial" w:eastAsia="Times New Roman" w:hAnsi="Arial" w:cs="Arial"/>
          <w:sz w:val="20"/>
          <w:szCs w:val="20"/>
        </w:rPr>
        <w:t xml:space="preserve">Further investigate the characteristics, sources and regional variability of GWs and quantify their impacts (fluxes) over Antarctica, </w:t>
      </w:r>
    </w:p>
    <w:p w:rsidR="00AE119B" w:rsidRPr="00AE119B" w:rsidRDefault="00AE119B" w:rsidP="00AE11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119B">
        <w:rPr>
          <w:rFonts w:ascii="Arial" w:eastAsia="Times New Roman" w:hAnsi="Arial" w:cs="Arial"/>
          <w:sz w:val="20"/>
          <w:szCs w:val="20"/>
        </w:rPr>
        <w:t xml:space="preserve">Investigate the occurrence, global structure and variability of prominent mesospheric </w:t>
      </w:r>
      <w:r>
        <w:rPr>
          <w:rFonts w:ascii="Arial" w:eastAsia="Times New Roman" w:hAnsi="Arial" w:cs="Arial"/>
          <w:sz w:val="20"/>
          <w:szCs w:val="20"/>
        </w:rPr>
        <w:t>planetary waves (</w:t>
      </w:r>
      <w:r w:rsidRPr="00AE119B">
        <w:rPr>
          <w:rFonts w:ascii="Arial" w:eastAsia="Times New Roman" w:hAnsi="Arial" w:cs="Arial"/>
          <w:sz w:val="20"/>
          <w:szCs w:val="20"/>
        </w:rPr>
        <w:t>PWs</w:t>
      </w:r>
      <w:r>
        <w:rPr>
          <w:rFonts w:ascii="Arial" w:eastAsia="Times New Roman" w:hAnsi="Arial" w:cs="Arial"/>
          <w:sz w:val="20"/>
          <w:szCs w:val="20"/>
        </w:rPr>
        <w:t>)</w:t>
      </w:r>
      <w:r w:rsidRPr="00AE119B">
        <w:rPr>
          <w:rFonts w:ascii="Arial" w:eastAsia="Times New Roman" w:hAnsi="Arial" w:cs="Arial"/>
          <w:sz w:val="20"/>
          <w:szCs w:val="20"/>
        </w:rPr>
        <w:t xml:space="preserve"> and their effects on GWs over Antarctica, </w:t>
      </w:r>
    </w:p>
    <w:p w:rsidR="00AE119B" w:rsidRDefault="00AE119B" w:rsidP="00AE11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119B">
        <w:rPr>
          <w:rFonts w:ascii="Arial" w:eastAsia="Times New Roman" w:hAnsi="Arial" w:cs="Arial"/>
          <w:sz w:val="20"/>
          <w:szCs w:val="20"/>
        </w:rPr>
        <w:t xml:space="preserve">Continue and enhance our international ANGWIN collaboration by involving other institutions and measurement capabilities to advance </w:t>
      </w:r>
      <w:r>
        <w:rPr>
          <w:rFonts w:ascii="Arial" w:eastAsia="Times New Roman" w:hAnsi="Arial" w:cs="Arial"/>
          <w:sz w:val="20"/>
          <w:szCs w:val="20"/>
        </w:rPr>
        <w:t>Antarctic mesospheric research.</w:t>
      </w:r>
    </w:p>
    <w:p w:rsidR="00BE12FA" w:rsidRPr="0050774C" w:rsidRDefault="00AE119B" w:rsidP="00BE12F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</w:t>
      </w:r>
      <w:r w:rsidR="00BE12FA">
        <w:rPr>
          <w:rFonts w:ascii="Arial" w:eastAsia="Times New Roman" w:hAnsi="Arial" w:cs="Arial"/>
          <w:sz w:val="20"/>
          <w:szCs w:val="20"/>
        </w:rPr>
        <w:t xml:space="preserve"> doctorate candidate</w:t>
      </w:r>
      <w:r w:rsidR="00BE12FA" w:rsidRPr="0050774C">
        <w:rPr>
          <w:rFonts w:ascii="Arial" w:eastAsia="Times New Roman" w:hAnsi="Arial" w:cs="Arial"/>
          <w:sz w:val="20"/>
          <w:szCs w:val="20"/>
        </w:rPr>
        <w:t xml:space="preserve"> will be closely involved with A</w:t>
      </w:r>
      <w:r w:rsidR="00BE12FA">
        <w:rPr>
          <w:rFonts w:ascii="Arial" w:eastAsia="Times New Roman" w:hAnsi="Arial" w:cs="Arial"/>
          <w:sz w:val="20"/>
          <w:szCs w:val="20"/>
        </w:rPr>
        <w:t>NGWIN instrumentation,</w:t>
      </w:r>
      <w:r w:rsidR="00BE12FA" w:rsidRPr="0050774C">
        <w:rPr>
          <w:rFonts w:ascii="Arial" w:eastAsia="Times New Roman" w:hAnsi="Arial" w:cs="Arial"/>
          <w:sz w:val="20"/>
          <w:szCs w:val="20"/>
        </w:rPr>
        <w:t xml:space="preserve"> data processing and analysis. </w:t>
      </w:r>
      <w:r w:rsidR="00BE12FA">
        <w:rPr>
          <w:rFonts w:ascii="Arial" w:eastAsia="Times New Roman" w:hAnsi="Arial" w:cs="Arial"/>
          <w:sz w:val="20"/>
          <w:szCs w:val="20"/>
        </w:rPr>
        <w:t>The student</w:t>
      </w:r>
      <w:r>
        <w:rPr>
          <w:rFonts w:ascii="Arial" w:eastAsia="Times New Roman" w:hAnsi="Arial" w:cs="Arial"/>
          <w:sz w:val="20"/>
          <w:szCs w:val="20"/>
        </w:rPr>
        <w:t xml:space="preserve"> will participate in the following activities:</w:t>
      </w:r>
    </w:p>
    <w:p w:rsidR="00BE12FA" w:rsidRPr="00BE12FA" w:rsidRDefault="00BE12FA" w:rsidP="00BE12FA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Image </w:t>
      </w:r>
      <w:r w:rsidRPr="00BE12FA">
        <w:rPr>
          <w:rFonts w:ascii="Arial" w:eastAsia="Times New Roman" w:hAnsi="Arial" w:cs="Arial"/>
          <w:sz w:val="20"/>
          <w:szCs w:val="20"/>
        </w:rPr>
        <w:t>processing using techniques such as machine learning or spectral analysis (M-transform),</w:t>
      </w:r>
    </w:p>
    <w:p w:rsidR="00BE12FA" w:rsidRPr="00BE12FA" w:rsidRDefault="00BE12FA" w:rsidP="00BE12FA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>Investigation of GW characteristics and effects on the upper atmosphere,</w:t>
      </w:r>
    </w:p>
    <w:p w:rsidR="00BE12FA" w:rsidRPr="00BE12FA" w:rsidRDefault="00BE12FA" w:rsidP="00BE12FA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 xml:space="preserve">Maintenance of instrumentation on </w:t>
      </w:r>
      <w:bookmarkStart w:id="0" w:name="_GoBack"/>
      <w:bookmarkEnd w:id="0"/>
      <w:r w:rsidRPr="00BE12FA">
        <w:rPr>
          <w:rFonts w:ascii="Arial" w:eastAsia="Times New Roman" w:hAnsi="Arial" w:cs="Arial"/>
          <w:sz w:val="20"/>
          <w:szCs w:val="20"/>
        </w:rPr>
        <w:t>site,</w:t>
      </w:r>
    </w:p>
    <w:p w:rsidR="00F174F3" w:rsidRDefault="00BE12FA" w:rsidP="00F174F3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>Biennial ANGWIN workshops,</w:t>
      </w:r>
    </w:p>
    <w:p w:rsidR="00F174F3" w:rsidRDefault="00BE12FA" w:rsidP="00F174F3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F174F3">
        <w:rPr>
          <w:rFonts w:ascii="Arial" w:eastAsia="Times New Roman" w:hAnsi="Arial" w:cs="Arial"/>
          <w:sz w:val="20"/>
          <w:szCs w:val="20"/>
        </w:rPr>
        <w:t>Possibility of student exchange with other ANGWIN international institutions.</w:t>
      </w:r>
    </w:p>
    <w:p w:rsidR="00F174F3" w:rsidRPr="00F174F3" w:rsidRDefault="00F174F3" w:rsidP="00F174F3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E12FA" w:rsidRPr="00F174F3" w:rsidRDefault="00BE12FA" w:rsidP="00F174F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F174F3">
        <w:rPr>
          <w:rFonts w:ascii="Arial" w:eastAsia="Times New Roman" w:hAnsi="Arial" w:cs="Arial"/>
          <w:b/>
          <w:sz w:val="24"/>
          <w:szCs w:val="24"/>
        </w:rPr>
        <w:t>Qualifications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Good background knowledge in atmospheric physics,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Basic knowledge in</w:t>
      </w:r>
      <w:r w:rsidRPr="0050774C">
        <w:rPr>
          <w:rFonts w:ascii="Arial" w:eastAsia="Times New Roman" w:hAnsi="Arial" w:cs="Arial"/>
          <w:sz w:val="20"/>
          <w:szCs w:val="20"/>
        </w:rPr>
        <w:t xml:space="preserve"> signal/image processing,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 xml:space="preserve">Familiarity with programming (e.g., C++, </w:t>
      </w:r>
      <w:r w:rsidR="00437EF0">
        <w:rPr>
          <w:rFonts w:ascii="Arial" w:eastAsia="Times New Roman" w:hAnsi="Arial" w:cs="Arial"/>
          <w:sz w:val="20"/>
          <w:szCs w:val="20"/>
        </w:rPr>
        <w:t xml:space="preserve">IDL, </w:t>
      </w:r>
      <w:r w:rsidRPr="0050774C">
        <w:rPr>
          <w:rFonts w:ascii="Arial" w:eastAsia="Times New Roman" w:hAnsi="Arial" w:cs="Arial"/>
          <w:sz w:val="20"/>
          <w:szCs w:val="20"/>
        </w:rPr>
        <w:t>Python…)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Good self-organization,</w:t>
      </w:r>
    </w:p>
    <w:p w:rsidR="00F174F3" w:rsidRPr="00F174F3" w:rsidRDefault="00F174F3" w:rsidP="00F174F3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F174F3">
        <w:rPr>
          <w:rFonts w:ascii="Arial" w:eastAsia="Times New Roman" w:hAnsi="Arial" w:cs="Arial"/>
          <w:sz w:val="20"/>
          <w:szCs w:val="20"/>
        </w:rPr>
        <w:t>Good written and spoken English (</w:t>
      </w:r>
      <w:r w:rsidRPr="00F174F3">
        <w:rPr>
          <w:rFonts w:ascii="Arial" w:hAnsi="Arial" w:cs="Arial"/>
          <w:color w:val="212529"/>
          <w:sz w:val="20"/>
          <w:szCs w:val="20"/>
          <w:shd w:val="clear" w:color="auto" w:fill="FFFFFF"/>
        </w:rPr>
        <w:t>TOEFL internet-based (</w:t>
      </w:r>
      <w:proofErr w:type="spellStart"/>
      <w:r w:rsidRPr="00F174F3">
        <w:rPr>
          <w:rFonts w:ascii="Arial" w:hAnsi="Arial" w:cs="Arial"/>
          <w:color w:val="212529"/>
          <w:sz w:val="20"/>
          <w:szCs w:val="20"/>
          <w:shd w:val="clear" w:color="auto" w:fill="FFFFFF"/>
        </w:rPr>
        <w:t>iBT</w:t>
      </w:r>
      <w:proofErr w:type="spellEnd"/>
      <w:r w:rsidRPr="00F174F3">
        <w:rPr>
          <w:rFonts w:ascii="Arial" w:hAnsi="Arial" w:cs="Arial"/>
          <w:color w:val="212529"/>
          <w:sz w:val="20"/>
          <w:szCs w:val="20"/>
          <w:shd w:val="clear" w:color="auto" w:fill="FFFFFF"/>
        </w:rPr>
        <w:t>) exam score of 79 or paper-based exam score of 550</w:t>
      </w:r>
      <w:r w:rsidRPr="00F174F3">
        <w:rPr>
          <w:rFonts w:ascii="Arial" w:eastAsia="Times New Roman" w:hAnsi="Arial" w:cs="Arial"/>
          <w:sz w:val="20"/>
          <w:szCs w:val="20"/>
        </w:rPr>
        <w:t>).</w:t>
      </w:r>
    </w:p>
    <w:p w:rsidR="00BE12FA" w:rsidRDefault="00BE12FA" w:rsidP="00BE12FA">
      <w:pPr>
        <w:shd w:val="clear" w:color="auto" w:fill="FFFFFF"/>
        <w:spacing w:after="75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170F2" w:rsidRDefault="009170F2" w:rsidP="009170F2">
      <w:pPr>
        <w:shd w:val="clear" w:color="auto" w:fill="FFFFFF"/>
        <w:spacing w:after="75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Candidates </w:t>
      </w:r>
      <w:proofErr w:type="gramStart"/>
      <w:r>
        <w:rPr>
          <w:rFonts w:ascii="Arial" w:eastAsia="Times New Roman" w:hAnsi="Arial" w:cs="Arial"/>
          <w:sz w:val="20"/>
          <w:szCs w:val="20"/>
        </w:rPr>
        <w:t>must be accepted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in the USU Physics graduate program.</w:t>
      </w:r>
    </w:p>
    <w:p w:rsidR="00BE12FA" w:rsidRDefault="009170F2" w:rsidP="009170F2">
      <w:pPr>
        <w:shd w:val="clear" w:color="auto" w:fill="FFFFFF"/>
        <w:spacing w:after="75" w:line="240" w:lineRule="auto"/>
        <w:ind w:left="360" w:hanging="36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Application to USU School of Graduate Studies: </w:t>
      </w:r>
      <w:hyperlink r:id="rId5" w:history="1">
        <w:r w:rsidR="00F174F3" w:rsidRPr="00485A92">
          <w:rPr>
            <w:rStyle w:val="Hyperlink"/>
            <w:rFonts w:ascii="Arial" w:eastAsia="Times New Roman" w:hAnsi="Arial" w:cs="Arial"/>
            <w:sz w:val="20"/>
            <w:szCs w:val="20"/>
          </w:rPr>
          <w:t>https://gradschool.usu.edu/admissions/</w:t>
        </w:r>
      </w:hyperlink>
    </w:p>
    <w:p w:rsidR="006D6780" w:rsidRDefault="006D6780" w:rsidP="009170F2">
      <w:pPr>
        <w:shd w:val="clear" w:color="auto" w:fill="FFFFFF"/>
        <w:spacing w:after="75" w:line="240" w:lineRule="auto"/>
        <w:ind w:left="360" w:hanging="36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</w:p>
    <w:p w:rsidR="006D6780" w:rsidRPr="00877424" w:rsidRDefault="006D6780" w:rsidP="006D6780">
      <w:pPr>
        <w:shd w:val="clear" w:color="auto" w:fill="FFFFFF"/>
        <w:spacing w:after="75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Contact: </w:t>
      </w:r>
      <w:r w:rsidRPr="006D6780">
        <w:rPr>
          <w:rFonts w:ascii="Arial" w:eastAsia="Times New Roman" w:hAnsi="Arial" w:cs="Arial"/>
          <w:sz w:val="20"/>
          <w:szCs w:val="20"/>
        </w:rPr>
        <w:t>dominiquepautet@gmail.com</w:t>
      </w:r>
      <w:r>
        <w:rPr>
          <w:rFonts w:ascii="Arial" w:eastAsia="Times New Roman" w:hAnsi="Arial" w:cs="Arial"/>
          <w:sz w:val="20"/>
          <w:szCs w:val="20"/>
        </w:rPr>
        <w:t xml:space="preserve"> or</w:t>
      </w:r>
      <w:r>
        <w:rPr>
          <w:rFonts w:ascii="Arial" w:eastAsia="Times New Roman" w:hAnsi="Arial" w:cs="Arial"/>
          <w:sz w:val="20"/>
          <w:szCs w:val="20"/>
        </w:rPr>
        <w:t xml:space="preserve"> yu.cheng@usu.edu</w:t>
      </w:r>
    </w:p>
    <w:sectPr w:rsidR="006D6780" w:rsidRPr="0087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578"/>
    <w:multiLevelType w:val="multilevel"/>
    <w:tmpl w:val="F70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663D9"/>
    <w:multiLevelType w:val="hybridMultilevel"/>
    <w:tmpl w:val="6CE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4346"/>
    <w:multiLevelType w:val="multilevel"/>
    <w:tmpl w:val="398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67F92"/>
    <w:multiLevelType w:val="hybridMultilevel"/>
    <w:tmpl w:val="625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9"/>
    <w:rsid w:val="00091A45"/>
    <w:rsid w:val="000A2B55"/>
    <w:rsid w:val="000D24B3"/>
    <w:rsid w:val="001005E0"/>
    <w:rsid w:val="00132627"/>
    <w:rsid w:val="00377394"/>
    <w:rsid w:val="00437EF0"/>
    <w:rsid w:val="0046028F"/>
    <w:rsid w:val="004906E1"/>
    <w:rsid w:val="004C2036"/>
    <w:rsid w:val="004E1F19"/>
    <w:rsid w:val="0050774C"/>
    <w:rsid w:val="0050791D"/>
    <w:rsid w:val="005A7230"/>
    <w:rsid w:val="00605CC9"/>
    <w:rsid w:val="00667F47"/>
    <w:rsid w:val="00681EC9"/>
    <w:rsid w:val="006D6780"/>
    <w:rsid w:val="00710526"/>
    <w:rsid w:val="007E1BEB"/>
    <w:rsid w:val="007E2F16"/>
    <w:rsid w:val="007E6D7A"/>
    <w:rsid w:val="008629B6"/>
    <w:rsid w:val="00877424"/>
    <w:rsid w:val="008E2A15"/>
    <w:rsid w:val="009170F2"/>
    <w:rsid w:val="00940C61"/>
    <w:rsid w:val="00961C05"/>
    <w:rsid w:val="009962CC"/>
    <w:rsid w:val="009C22F7"/>
    <w:rsid w:val="009F71A1"/>
    <w:rsid w:val="00A44781"/>
    <w:rsid w:val="00A512E9"/>
    <w:rsid w:val="00A51AFE"/>
    <w:rsid w:val="00A84A26"/>
    <w:rsid w:val="00AE119B"/>
    <w:rsid w:val="00BE12FA"/>
    <w:rsid w:val="00C0041D"/>
    <w:rsid w:val="00D96760"/>
    <w:rsid w:val="00DB52F2"/>
    <w:rsid w:val="00DE14ED"/>
    <w:rsid w:val="00E75F78"/>
    <w:rsid w:val="00EB6512"/>
    <w:rsid w:val="00F174F3"/>
    <w:rsid w:val="00F61D7F"/>
    <w:rsid w:val="00F74735"/>
    <w:rsid w:val="00F8228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ED14"/>
  <w15:chartTrackingRefBased/>
  <w15:docId w15:val="{10025055-F00A-42AB-80F3-9853D49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1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1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1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2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12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12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2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621">
          <w:marLeft w:val="135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43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6917">
          <w:marLeft w:val="135"/>
          <w:marRight w:val="13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4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46903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12336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6031978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522549326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dschool.usu.edu/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7</cp:revision>
  <dcterms:created xsi:type="dcterms:W3CDTF">2022-09-28T22:12:00Z</dcterms:created>
  <dcterms:modified xsi:type="dcterms:W3CDTF">2022-10-17T20:52:00Z</dcterms:modified>
</cp:coreProperties>
</file>