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6DA" w:rsidRDefault="00563D1F">
      <w:pPr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AR"/>
        </w:rPr>
      </w:pPr>
      <w:r>
        <w:rPr>
          <w:rFonts w:eastAsia="Times New Roman" w:cstheme="minorHAnsi"/>
          <w:b/>
          <w:bCs/>
          <w:noProof/>
          <w:color w:val="000000"/>
          <w:sz w:val="24"/>
          <w:szCs w:val="24"/>
          <w:shd w:val="clear" w:color="auto" w:fill="FFFFFF"/>
          <w:lang w:eastAsia="es-A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-360045</wp:posOffset>
            </wp:positionV>
            <wp:extent cx="1993265" cy="673735"/>
            <wp:effectExtent l="0" t="0" r="0" b="0"/>
            <wp:wrapSquare wrapText="largest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36DA" w:rsidRDefault="00D036DA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D036DA" w:rsidRDefault="00D036DA"/>
    <w:p w:rsidR="00D036DA" w:rsidRDefault="00563D1F">
      <w:pPr>
        <w:jc w:val="both"/>
      </w:pPr>
      <w:r>
        <w:rPr>
          <w:b/>
        </w:rPr>
        <w:t>Taller de trabajo sobre investigación y docencia en el campo de la Meteorología</w:t>
      </w:r>
    </w:p>
    <w:p w:rsidR="00D036DA" w:rsidRDefault="00563D1F">
      <w:pPr>
        <w:jc w:val="both"/>
      </w:pPr>
      <w:r>
        <w:rPr>
          <w:b/>
        </w:rPr>
        <w:t>Lugar: Salón Meridiano de la Facultad de Ciencias Astronómicas y Geofísica</w:t>
      </w:r>
    </w:p>
    <w:p w:rsidR="00D036DA" w:rsidRDefault="00563D1F">
      <w:pPr>
        <w:jc w:val="both"/>
      </w:pPr>
      <w:r>
        <w:rPr>
          <w:b/>
        </w:rPr>
        <w:t>Fecha: jueves 28 de junio – 10 hs</w:t>
      </w:r>
    </w:p>
    <w:p w:rsidR="00D036DA" w:rsidRDefault="00563D1F">
      <w:pPr>
        <w:jc w:val="both"/>
      </w:pPr>
      <w:r>
        <w:rPr>
          <w:b/>
        </w:rPr>
        <w:t>El taller tiene por objeto:</w:t>
      </w:r>
    </w:p>
    <w:p w:rsidR="00D036DA" w:rsidRDefault="00563D1F">
      <w:pPr>
        <w:pStyle w:val="Prrafodelista"/>
        <w:numPr>
          <w:ilvl w:val="0"/>
          <w:numId w:val="1"/>
        </w:numPr>
        <w:jc w:val="both"/>
      </w:pPr>
      <w:r>
        <w:t xml:space="preserve">Estrechar vínculos con el SMN que </w:t>
      </w:r>
      <w:r>
        <w:t>permita a ambas instituciones el intercambio de información, la realización de investigaciones conjuntas, el dictado de cursos y seminarios y la realización de pasantías por parte de los estudiantes de la FCAGLP</w:t>
      </w:r>
    </w:p>
    <w:p w:rsidR="00D036DA" w:rsidRDefault="00563D1F">
      <w:pPr>
        <w:pStyle w:val="Prrafodelista"/>
        <w:numPr>
          <w:ilvl w:val="0"/>
          <w:numId w:val="1"/>
        </w:numPr>
        <w:jc w:val="both"/>
      </w:pPr>
      <w:r>
        <w:t>Incrementar la interacción entre los distint</w:t>
      </w:r>
      <w:r>
        <w:t>os grupos de FCAGLP que realizan investigaciones en Meteorología o en términos más amplios, en Ciencias de la Atmósfera</w:t>
      </w:r>
    </w:p>
    <w:p w:rsidR="00D036DA" w:rsidRDefault="00563D1F">
      <w:pPr>
        <w:pStyle w:val="Prrafodelista"/>
        <w:numPr>
          <w:ilvl w:val="0"/>
          <w:numId w:val="1"/>
        </w:numPr>
        <w:jc w:val="both"/>
      </w:pPr>
      <w:r>
        <w:t>Avanzar conjuntamente en programas de cooperación internacional</w:t>
      </w:r>
    </w:p>
    <w:p w:rsidR="00D036DA" w:rsidRDefault="00563D1F">
      <w:pPr>
        <w:jc w:val="both"/>
      </w:pPr>
      <w:r>
        <w:t>Por parte de la FCAGLP están especialmente invitados, docentes y estudia</w:t>
      </w:r>
      <w:r>
        <w:t>ntes de la carrera de Meteorología, responsables de la generación de información meteorológica y geomagnética, encargados del instrumental de interés meteorológico en Tierra del Fuego (</w:t>
      </w:r>
      <w:proofErr w:type="spellStart"/>
      <w:r>
        <w:t>lidar</w:t>
      </w:r>
      <w:proofErr w:type="spellEnd"/>
      <w:r>
        <w:t xml:space="preserve"> y radar de meteoros), investigadores de ionósfera y tropósfera, y</w:t>
      </w:r>
      <w:r>
        <w:t xml:space="preserve"> astrónomos que señalan la importancia </w:t>
      </w:r>
      <w:proofErr w:type="gramStart"/>
      <w:r>
        <w:t>de</w:t>
      </w:r>
      <w:proofErr w:type="gramEnd"/>
      <w:r>
        <w:t xml:space="preserve"> la meteorología en la caracterización de sitios de interés astronómico.</w:t>
      </w:r>
    </w:p>
    <w:p w:rsidR="00D036DA" w:rsidRDefault="00563D1F">
      <w:pPr>
        <w:jc w:val="both"/>
        <w:rPr>
          <w:b/>
        </w:rPr>
      </w:pPr>
      <w:r>
        <w:rPr>
          <w:b/>
        </w:rPr>
        <w:t>Desarrollo del taller:</w:t>
      </w:r>
    </w:p>
    <w:p w:rsidR="00D036DA" w:rsidRDefault="00563D1F">
      <w:pPr>
        <w:pStyle w:val="Prrafodelista"/>
        <w:numPr>
          <w:ilvl w:val="0"/>
          <w:numId w:val="1"/>
        </w:numPr>
        <w:jc w:val="both"/>
      </w:pPr>
      <w:r>
        <w:t>Presentaciones públicas individuales y de grupo sobre líneas de investigación o trabajos en curso. Se trata de destacar</w:t>
      </w:r>
      <w:r>
        <w:t xml:space="preserve"> solamente los conceptos principales sin detallar aspectos metodológicos u otros que puedan esclarecerse en conversaciones posteriores</w:t>
      </w:r>
    </w:p>
    <w:p w:rsidR="00D036DA" w:rsidRDefault="00563D1F">
      <w:pPr>
        <w:jc w:val="both"/>
        <w:rPr>
          <w:b/>
        </w:rPr>
      </w:pPr>
      <w:r>
        <w:rPr>
          <w:b/>
        </w:rPr>
        <w:t>(</w:t>
      </w:r>
      <w:proofErr w:type="gramStart"/>
      <w:r>
        <w:rPr>
          <w:b/>
        </w:rPr>
        <w:t>no</w:t>
      </w:r>
      <w:proofErr w:type="gramEnd"/>
      <w:r>
        <w:rPr>
          <w:b/>
        </w:rPr>
        <w:t xml:space="preserve"> más de 10 minutos por cada presentación, excepto presentación institucional del SMN)</w:t>
      </w:r>
    </w:p>
    <w:p w:rsidR="00D036DA" w:rsidRDefault="00563D1F">
      <w:pPr>
        <w:pStyle w:val="Prrafodelista"/>
        <w:numPr>
          <w:ilvl w:val="0"/>
          <w:numId w:val="1"/>
        </w:numPr>
        <w:jc w:val="both"/>
      </w:pPr>
      <w:r>
        <w:t>Discusión de formas concretas de</w:t>
      </w:r>
      <w:r>
        <w:t xml:space="preserve"> cooperación entre grupos de la Facultad y con el SMN.</w:t>
      </w:r>
    </w:p>
    <w:p w:rsidR="00D036DA" w:rsidRDefault="00563D1F">
      <w:pPr>
        <w:jc w:val="both"/>
      </w:pPr>
      <w:r>
        <w:t>(</w:t>
      </w:r>
      <w:r w:rsidR="00294F38">
        <w:t>Reunión</w:t>
      </w:r>
      <w:r>
        <w:t xml:space="preserve"> de trabajo entre autoridades e investigadores de ambas instituciones al final de las presentaciones públicas)</w:t>
      </w:r>
    </w:p>
    <w:p w:rsidR="00D036DA" w:rsidRDefault="00D036DA">
      <w:pP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D036DA" w:rsidRDefault="00563D1F">
      <w:pPr>
        <w:rPr>
          <w:rFonts w:cstheme="minorHAnsi"/>
          <w:b/>
          <w:bCs/>
          <w:color w:val="000000"/>
          <w:sz w:val="24"/>
          <w:szCs w:val="24"/>
          <w:highlight w:val="white"/>
        </w:rPr>
      </w:pP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Programa de exposiciones en el salón de actos</w:t>
      </w:r>
    </w:p>
    <w:p w:rsidR="00D036DA" w:rsidRDefault="00563D1F">
      <w:pPr>
        <w:rPr>
          <w:rFonts w:cstheme="minorHAnsi"/>
          <w:bCs/>
          <w:color w:val="000000"/>
          <w:sz w:val="24"/>
          <w:szCs w:val="24"/>
          <w:highlight w:val="white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10:00 apertura FCAG – SMN</w:t>
      </w:r>
    </w:p>
    <w:p w:rsidR="00D036DA" w:rsidRDefault="00563D1F">
      <w:pPr>
        <w:spacing w:after="113"/>
        <w:rPr>
          <w:rFonts w:cstheme="minorHAnsi"/>
          <w:bCs/>
          <w:color w:val="000000"/>
          <w:sz w:val="24"/>
          <w:szCs w:val="24"/>
          <w:highlight w:val="white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10:15</w:t>
      </w:r>
    </w:p>
    <w:p w:rsidR="00D036DA" w:rsidRDefault="00563D1F">
      <w:pPr>
        <w:shd w:val="clear" w:color="auto" w:fill="FFFFFF"/>
        <w:spacing w:after="113" w:line="240" w:lineRule="auto"/>
        <w:rPr>
          <w:rFonts w:cstheme="minorHAnsi"/>
          <w:b/>
          <w:color w:val="000000"/>
          <w:sz w:val="24"/>
          <w:szCs w:val="24"/>
          <w:highlight w:val="whit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Instrumental y resultados de estudios de atmósfera superior en la EARG (2008-2018). </w:t>
      </w:r>
      <w:r w:rsidR="00294F38">
        <w:rPr>
          <w:rFonts w:cstheme="minorHAnsi"/>
          <w:b/>
          <w:color w:val="000000"/>
          <w:sz w:val="24"/>
          <w:szCs w:val="24"/>
          <w:shd w:val="clear" w:color="auto" w:fill="FFFFFF"/>
        </w:rPr>
        <w:t>José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Luis </w:t>
      </w:r>
      <w:proofErr w:type="spellStart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Hormaechea</w:t>
      </w:r>
      <w:proofErr w:type="spellEnd"/>
    </w:p>
    <w:p w:rsidR="00D036DA" w:rsidRDefault="00D036DA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D036DA" w:rsidRDefault="00563D1F">
      <w:pPr>
        <w:rPr>
          <w:rFonts w:cstheme="minorHAnsi"/>
          <w:bCs/>
          <w:color w:val="000000"/>
          <w:sz w:val="24"/>
          <w:szCs w:val="24"/>
          <w:highlight w:val="white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lastRenderedPageBreak/>
        <w:t>10:30</w:t>
      </w:r>
    </w:p>
    <w:p w:rsidR="00D036DA" w:rsidRDefault="00563D1F">
      <w:pPr>
        <w:spacing w:after="0"/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Técnicas y desarrollos en radiofrecuencia para el estudio de la atmósfera. 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Ezequiel </w:t>
      </w:r>
      <w:r w:rsidR="00294F3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García</w:t>
      </w:r>
    </w:p>
    <w:p w:rsidR="00D036DA" w:rsidRDefault="00D036DA">
      <w:pPr>
        <w:spacing w:after="0"/>
        <w:rPr>
          <w:rFonts w:cstheme="minorHAnsi"/>
          <w:b/>
          <w:bCs/>
          <w:color w:val="000000"/>
          <w:sz w:val="24"/>
          <w:szCs w:val="24"/>
          <w:highlight w:val="white"/>
        </w:rPr>
      </w:pPr>
    </w:p>
    <w:p w:rsidR="00D036DA" w:rsidRDefault="00563D1F">
      <w:pPr>
        <w:spacing w:after="0"/>
        <w:rPr>
          <w:rFonts w:cstheme="minorHAnsi"/>
          <w:bCs/>
          <w:color w:val="000000"/>
          <w:sz w:val="24"/>
          <w:szCs w:val="24"/>
          <w:highlight w:val="white"/>
        </w:rPr>
      </w:pPr>
      <w:r>
        <w:rPr>
          <w:rFonts w:cstheme="minorHAnsi"/>
          <w:bCs/>
          <w:color w:val="000000"/>
          <w:sz w:val="24"/>
          <w:szCs w:val="24"/>
          <w:shd w:val="clear" w:color="auto" w:fill="FFFFFF"/>
        </w:rPr>
        <w:t>10:45</w:t>
      </w:r>
    </w:p>
    <w:p w:rsidR="00D036DA" w:rsidRDefault="00563D1F">
      <w:pPr>
        <w:spacing w:after="0"/>
        <w:rPr>
          <w:rFonts w:eastAsia="Times New Roman" w:cstheme="minorHAnsi"/>
          <w:b/>
          <w:color w:val="000000"/>
          <w:sz w:val="24"/>
          <w:szCs w:val="24"/>
          <w:lang w:eastAsia="es-AR"/>
        </w:rPr>
      </w:pPr>
      <w:r>
        <w:rPr>
          <w:rFonts w:eastAsia="Times New Roman" w:cstheme="minorHAnsi"/>
          <w:color w:val="222222"/>
          <w:sz w:val="24"/>
          <w:szCs w:val="24"/>
          <w:lang w:eastAsia="es-AR"/>
        </w:rPr>
        <w:t xml:space="preserve">Asimilación y pronóstico numérico, Sensores remotos (radares y satélites principalmente, también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es-AR"/>
        </w:rPr>
        <w:t>lidar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es-AR"/>
        </w:rPr>
        <w:t xml:space="preserve"> y otros), Geomagnetismo, Volcanes y dispersión de cenizas, Servicios Climáticos, Pronósticos a mediano plazo. </w:t>
      </w:r>
      <w:r>
        <w:rPr>
          <w:rFonts w:eastAsia="Times New Roman" w:cstheme="minorHAnsi"/>
          <w:b/>
          <w:color w:val="000000"/>
          <w:sz w:val="24"/>
          <w:szCs w:val="24"/>
          <w:lang w:eastAsia="es-AR"/>
        </w:rPr>
        <w:t>Servicio Meteorológico Nacional</w:t>
      </w:r>
    </w:p>
    <w:p w:rsidR="00D036DA" w:rsidRDefault="00D036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D036DA" w:rsidRDefault="00563D1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>
        <w:rPr>
          <w:rFonts w:eastAsia="Times New Roman" w:cstheme="minorHAnsi"/>
          <w:color w:val="000000"/>
          <w:sz w:val="24"/>
          <w:szCs w:val="24"/>
          <w:lang w:eastAsia="es-AR"/>
        </w:rPr>
        <w:t>11:15</w:t>
      </w:r>
    </w:p>
    <w:p w:rsidR="00D036DA" w:rsidRDefault="00D036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D036DA" w:rsidRDefault="00563D1F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Variabilidad y Cambio Climático. 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Josefina </w:t>
      </w:r>
      <w:r w:rsidR="00294F38">
        <w:rPr>
          <w:rFonts w:cstheme="minorHAnsi"/>
          <w:b/>
          <w:color w:val="000000"/>
          <w:sz w:val="24"/>
          <w:szCs w:val="24"/>
          <w:shd w:val="clear" w:color="auto" w:fill="FFFFFF"/>
        </w:rPr>
        <w:t>Blázquez</w:t>
      </w:r>
    </w:p>
    <w:p w:rsidR="00D036DA" w:rsidRDefault="00D036DA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D036DA" w:rsidRDefault="00563D1F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11:30</w:t>
      </w:r>
    </w:p>
    <w:p w:rsidR="00D036DA" w:rsidRDefault="00D036DA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D036DA" w:rsidRDefault="00563D1F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AR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Estudio y separación de las precipitaciones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convectivas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y estratiformes, tanto para la ciudad de Buenos Aires como la Pampa Húmeda. 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Horacio </w:t>
      </w:r>
      <w:proofErr w:type="spellStart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Sarochar</w:t>
      </w:r>
      <w:proofErr w:type="spellEnd"/>
    </w:p>
    <w:p w:rsidR="00D036DA" w:rsidRDefault="00D036DA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AR"/>
        </w:rPr>
      </w:pPr>
    </w:p>
    <w:p w:rsidR="00D036DA" w:rsidRDefault="00563D1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  <w:r>
        <w:rPr>
          <w:rFonts w:eastAsia="Times New Roman" w:cstheme="minorHAnsi"/>
          <w:color w:val="000000"/>
          <w:sz w:val="24"/>
          <w:szCs w:val="24"/>
          <w:lang w:eastAsia="es-AR"/>
        </w:rPr>
        <w:t>11:45</w:t>
      </w:r>
    </w:p>
    <w:p w:rsidR="00D036DA" w:rsidRDefault="00D036DA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es-AR"/>
        </w:rPr>
      </w:pPr>
    </w:p>
    <w:p w:rsidR="00D036DA" w:rsidRDefault="00563D1F">
      <w:pPr>
        <w:shd w:val="clear" w:color="auto" w:fill="FFFFFF"/>
        <w:spacing w:after="0" w:line="240" w:lineRule="auto"/>
      </w:pPr>
      <w:r>
        <w:rPr>
          <w:rFonts w:cstheme="minorHAnsi"/>
          <w:color w:val="26282A"/>
          <w:sz w:val="24"/>
          <w:szCs w:val="24"/>
          <w:shd w:val="clear" w:color="auto" w:fill="FFFFFF"/>
        </w:rPr>
        <w:t>Información meteorológica en la estación</w:t>
      </w:r>
      <w:r>
        <w:rPr>
          <w:rFonts w:cstheme="minorHAnsi"/>
          <w:color w:val="26282A"/>
          <w:sz w:val="24"/>
          <w:szCs w:val="24"/>
          <w:shd w:val="clear" w:color="auto" w:fill="FFFFFF"/>
        </w:rPr>
        <w:t xml:space="preserve"> La Plata Observatorio. Hacia la constitución de una Red Universitaria Meteorológica en la región. </w:t>
      </w:r>
      <w:r>
        <w:rPr>
          <w:rFonts w:cstheme="minorHAnsi"/>
          <w:b/>
          <w:color w:val="26282A"/>
          <w:sz w:val="24"/>
          <w:szCs w:val="24"/>
          <w:shd w:val="clear" w:color="auto" w:fill="FFFFFF"/>
        </w:rPr>
        <w:t xml:space="preserve">Nora </w:t>
      </w:r>
      <w:proofErr w:type="spellStart"/>
      <w:r>
        <w:rPr>
          <w:rFonts w:cstheme="minorHAnsi"/>
          <w:b/>
          <w:color w:val="26282A"/>
          <w:sz w:val="24"/>
          <w:szCs w:val="24"/>
          <w:shd w:val="clear" w:color="auto" w:fill="FFFFFF"/>
        </w:rPr>
        <w:t>Sabbione</w:t>
      </w:r>
      <w:proofErr w:type="spellEnd"/>
    </w:p>
    <w:p w:rsidR="00D036DA" w:rsidRDefault="00D036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D036DA" w:rsidRDefault="00563D1F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  <w:r>
        <w:rPr>
          <w:rFonts w:eastAsia="Times New Roman" w:cstheme="minorHAnsi"/>
          <w:color w:val="000000"/>
          <w:sz w:val="24"/>
          <w:szCs w:val="24"/>
          <w:lang w:eastAsia="es-AR"/>
        </w:rPr>
        <w:t>12:00</w:t>
      </w:r>
    </w:p>
    <w:p w:rsidR="00D036DA" w:rsidRDefault="00D036D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D036DA" w:rsidRDefault="00563D1F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  <w:highlight w:val="whit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Proyecto Relámpago. 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Paola </w:t>
      </w:r>
      <w:proofErr w:type="spellStart"/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Salio</w:t>
      </w:r>
      <w:proofErr w:type="spellEnd"/>
    </w:p>
    <w:p w:rsidR="00D036DA" w:rsidRDefault="00D036DA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D036DA" w:rsidRDefault="00563D1F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12:15</w:t>
      </w:r>
    </w:p>
    <w:p w:rsidR="00D036DA" w:rsidRDefault="00D036D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D036DA" w:rsidRDefault="00563D1F">
      <w:pPr>
        <w:shd w:val="clear" w:color="auto" w:fill="FFFFFF"/>
        <w:spacing w:after="0" w:line="240" w:lineRule="auto"/>
        <w:rPr>
          <w:rFonts w:ascii="arial;sans-serif" w:eastAsia="Times New Roman" w:hAnsi="arial;sans-serif" w:cstheme="minorHAnsi"/>
          <w:color w:val="000000"/>
          <w:sz w:val="24"/>
          <w:szCs w:val="24"/>
          <w:highlight w:val="white"/>
          <w:lang w:eastAsia="es-AR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Modelado </w:t>
      </w:r>
      <w:proofErr w:type="spellStart"/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Numerico</w:t>
      </w:r>
      <w:proofErr w:type="spellEnd"/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de Capa Limite.</w:t>
      </w:r>
      <w:r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es-AR"/>
        </w:rPr>
        <w:t xml:space="preserve"> Guillermo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es-AR"/>
        </w:rPr>
        <w:t>Berr</w:t>
      </w:r>
      <w:r>
        <w:rPr>
          <w:rFonts w:ascii="arial;sans-serif" w:eastAsia="Times New Roman" w:hAnsi="arial;sans-serif" w:cstheme="minorHAnsi"/>
          <w:b/>
          <w:color w:val="000000"/>
          <w:sz w:val="24"/>
          <w:szCs w:val="24"/>
          <w:shd w:val="clear" w:color="auto" w:fill="FFFFFF"/>
          <w:lang w:eastAsia="es-AR"/>
        </w:rPr>
        <w:t>i</w:t>
      </w:r>
      <w:proofErr w:type="spellEnd"/>
    </w:p>
    <w:p w:rsidR="00D036DA" w:rsidRDefault="00D036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D036DA" w:rsidRDefault="00563D1F">
      <w:pPr>
        <w:shd w:val="clear" w:color="auto" w:fill="FFFFFF"/>
        <w:spacing w:after="0" w:line="240" w:lineRule="auto"/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12:30</w:t>
      </w:r>
    </w:p>
    <w:p w:rsidR="00D036DA" w:rsidRDefault="00D036D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D036DA" w:rsidRDefault="00563D1F">
      <w:pPr>
        <w:shd w:val="clear" w:color="auto" w:fill="FFFFFF"/>
        <w:spacing w:after="0" w:line="240" w:lineRule="auto"/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Laboratorio MAGGIA: Monitoreo y Estudio integral de la Atmosfera. </w:t>
      </w:r>
      <w:r>
        <w:rPr>
          <w:rFonts w:eastAsia="Times New Roman" w:cstheme="minorHAnsi"/>
          <w:b/>
          <w:color w:val="000000"/>
          <w:sz w:val="24"/>
          <w:szCs w:val="24"/>
          <w:lang w:eastAsia="es-AR"/>
        </w:rPr>
        <w:t>Amalia Meza</w:t>
      </w:r>
    </w:p>
    <w:p w:rsidR="00D036DA" w:rsidRDefault="00D036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D036DA" w:rsidRDefault="00563D1F">
      <w:pPr>
        <w:shd w:val="clear" w:color="auto" w:fill="FFFFFF"/>
        <w:spacing w:after="0" w:line="240" w:lineRule="auto"/>
      </w:pPr>
      <w:r>
        <w:rPr>
          <w:rFonts w:eastAsia="Times New Roman" w:cstheme="minorHAnsi"/>
          <w:color w:val="000000"/>
          <w:sz w:val="24"/>
          <w:szCs w:val="24"/>
          <w:lang w:eastAsia="es-AR"/>
        </w:rPr>
        <w:t>12:45</w:t>
      </w:r>
    </w:p>
    <w:p w:rsidR="00D036DA" w:rsidRDefault="00D036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D036DA" w:rsidRDefault="00563D1F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Geomagnetismo y Aeronomía. </w:t>
      </w:r>
      <w:r>
        <w:rPr>
          <w:rFonts w:eastAsia="Times New Roman" w:cstheme="minorHAnsi"/>
          <w:b/>
          <w:color w:val="000000"/>
          <w:sz w:val="24"/>
          <w:szCs w:val="24"/>
          <w:lang w:eastAsia="es-AR"/>
        </w:rPr>
        <w:t xml:space="preserve">Patricia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lang w:eastAsia="es-AR"/>
        </w:rPr>
        <w:t>Sallago</w:t>
      </w:r>
      <w:proofErr w:type="spellEnd"/>
      <w:r>
        <w:rPr>
          <w:rFonts w:eastAsia="Times New Roman" w:cstheme="minorHAnsi"/>
          <w:b/>
          <w:color w:val="000000"/>
          <w:sz w:val="24"/>
          <w:szCs w:val="24"/>
          <w:lang w:eastAsia="es-AR"/>
        </w:rPr>
        <w:t xml:space="preserve"> y Julio </w:t>
      </w:r>
      <w:proofErr w:type="spellStart"/>
      <w:r>
        <w:rPr>
          <w:rFonts w:eastAsia="Times New Roman" w:cstheme="minorHAnsi"/>
          <w:b/>
          <w:color w:val="000000"/>
          <w:sz w:val="24"/>
          <w:szCs w:val="24"/>
          <w:lang w:eastAsia="es-AR"/>
        </w:rPr>
        <w:t>Gianibelli</w:t>
      </w:r>
      <w:proofErr w:type="spellEnd"/>
    </w:p>
    <w:p w:rsidR="00D036DA" w:rsidRDefault="00D036D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D036DA" w:rsidRDefault="00D036DA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D036DA" w:rsidRDefault="00563D1F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  <w:highlight w:val="white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13:00 – 15:00</w:t>
      </w:r>
    </w:p>
    <w:p w:rsidR="00D036DA" w:rsidRDefault="00D036DA">
      <w:pPr>
        <w:shd w:val="clear" w:color="auto" w:fill="FFFFFF"/>
        <w:spacing w:after="0" w:line="240" w:lineRule="auto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D036DA" w:rsidRDefault="00563D1F" w:rsidP="00294F38">
      <w:pPr>
        <w:shd w:val="clear" w:color="auto" w:fill="FFFFFF"/>
        <w:spacing w:after="0" w:line="240" w:lineRule="auto"/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Taller reservado a Docentes e Investigadores en el Decanato.</w:t>
      </w:r>
    </w:p>
    <w:sectPr w:rsidR="00D036DA" w:rsidSect="00D036DA">
      <w:headerReference w:type="default" r:id="rId8"/>
      <w:pgSz w:w="11906" w:h="16838"/>
      <w:pgMar w:top="1757" w:right="1701" w:bottom="1417" w:left="1701" w:header="141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1F" w:rsidRDefault="00563D1F" w:rsidP="00D036DA">
      <w:pPr>
        <w:spacing w:after="0" w:line="240" w:lineRule="auto"/>
      </w:pPr>
      <w:r>
        <w:separator/>
      </w:r>
    </w:p>
  </w:endnote>
  <w:endnote w:type="continuationSeparator" w:id="0">
    <w:p w:rsidR="00563D1F" w:rsidRDefault="00563D1F" w:rsidP="00D0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1F" w:rsidRDefault="00563D1F" w:rsidP="00D036DA">
      <w:pPr>
        <w:spacing w:after="0" w:line="240" w:lineRule="auto"/>
      </w:pPr>
      <w:r>
        <w:separator/>
      </w:r>
    </w:p>
  </w:footnote>
  <w:footnote w:type="continuationSeparator" w:id="0">
    <w:p w:rsidR="00563D1F" w:rsidRDefault="00563D1F" w:rsidP="00D0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6DA" w:rsidRDefault="00D036DA">
    <w:pPr>
      <w:pStyle w:val="Header"/>
      <w:rPr>
        <w:rFonts w:eastAsia="Times New Roman" w:cstheme="minorHAnsi"/>
        <w:color w:val="000000"/>
        <w:sz w:val="24"/>
        <w:szCs w:val="24"/>
        <w:shd w:val="clear" w:color="auto" w:fill="FFFFFF"/>
        <w:lang w:eastAsia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33676"/>
    <w:multiLevelType w:val="multilevel"/>
    <w:tmpl w:val="A0DA4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701DF"/>
    <w:multiLevelType w:val="multilevel"/>
    <w:tmpl w:val="E3AA7E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6DA"/>
    <w:rsid w:val="00294F38"/>
    <w:rsid w:val="00563D1F"/>
    <w:rsid w:val="00D0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6DA"/>
    <w:pPr>
      <w:spacing w:after="160" w:line="259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D036DA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Textoindependiente">
    <w:name w:val="Body Text"/>
    <w:basedOn w:val="Normal"/>
    <w:rsid w:val="00D036DA"/>
    <w:pPr>
      <w:spacing w:after="140" w:line="288" w:lineRule="auto"/>
    </w:pPr>
  </w:style>
  <w:style w:type="paragraph" w:styleId="Lista">
    <w:name w:val="List"/>
    <w:basedOn w:val="Textoindependiente"/>
    <w:rsid w:val="00D036DA"/>
    <w:rPr>
      <w:rFonts w:cs="FreeSans"/>
    </w:rPr>
  </w:style>
  <w:style w:type="paragraph" w:customStyle="1" w:styleId="Caption">
    <w:name w:val="Caption"/>
    <w:basedOn w:val="Normal"/>
    <w:qFormat/>
    <w:rsid w:val="00D036D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D036DA"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DB1C05"/>
    <w:pPr>
      <w:spacing w:line="252" w:lineRule="auto"/>
      <w:ind w:left="720"/>
      <w:contextualSpacing/>
    </w:pPr>
  </w:style>
  <w:style w:type="paragraph" w:customStyle="1" w:styleId="Header">
    <w:name w:val="Header"/>
    <w:basedOn w:val="Normal"/>
    <w:rsid w:val="00D036DA"/>
  </w:style>
  <w:style w:type="paragraph" w:customStyle="1" w:styleId="Footer">
    <w:name w:val="Footer"/>
    <w:basedOn w:val="Normal"/>
    <w:rsid w:val="00D036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2499</Characters>
  <Application>Microsoft Office Word</Application>
  <DocSecurity>0</DocSecurity>
  <Lines>20</Lines>
  <Paragraphs>5</Paragraphs>
  <ScaleCrop>false</ScaleCrop>
  <Company>HP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Secretaría</cp:lastModifiedBy>
  <cp:revision>2</cp:revision>
  <cp:lastPrinted>2018-06-13T23:16:00Z</cp:lastPrinted>
  <dcterms:created xsi:type="dcterms:W3CDTF">2018-06-21T16:08:00Z</dcterms:created>
  <dcterms:modified xsi:type="dcterms:W3CDTF">2018-06-21T16:08:00Z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